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auto" w:line="235" w:before="69" w:after="0"/>
        <w:ind w:left="1862" w:right="561" w:hanging="1019"/>
        <w:rPr/>
      </w:pPr>
      <w:r>
        <w:rPr/>
        <w:t>AVVISO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SELEZIONE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ASSISTENTI</w:t>
      </w:r>
      <w:r>
        <w:rPr>
          <w:spacing w:val="-4"/>
        </w:rPr>
        <w:t xml:space="preserve"> </w:t>
      </w:r>
      <w:r>
        <w:rPr/>
        <w:t>SOCIALI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CANDIDATURA</w:t>
      </w:r>
      <w:r>
        <w:rPr>
          <w:spacing w:val="-4"/>
        </w:rPr>
        <w:t xml:space="preserve"> </w:t>
      </w:r>
      <w:r>
        <w:rPr/>
        <w:t>A COMMISSARIO PER GLI ESAMI DI STATO ANNO 2026</w:t>
      </w:r>
    </w:p>
    <w:p>
      <w:pPr>
        <w:pStyle w:val="Normal"/>
        <w:spacing w:lineRule="auto" w:line="240" w:before="44" w:after="0"/>
        <w:rPr>
          <w:b/>
          <w:sz w:val="24"/>
        </w:rPr>
      </w:pPr>
      <w:r>
        <w:rPr>
          <w:b/>
          <w:sz w:val="24"/>
        </w:rPr>
      </w:r>
    </w:p>
    <w:p>
      <w:pPr>
        <w:pStyle w:val="TextBody"/>
        <w:spacing w:before="0" w:after="0"/>
        <w:ind w:left="128" w:right="0" w:hanging="0"/>
        <w:jc w:val="center"/>
        <w:rPr/>
      </w:pPr>
      <w:r>
        <w:rPr/>
        <w:t xml:space="preserve">ALLEGATO </w:t>
      </w:r>
      <w:r>
        <w:rPr>
          <w:spacing w:val="-10"/>
        </w:rPr>
        <w:t>A</w:t>
      </w:r>
    </w:p>
    <w:p>
      <w:pPr>
        <w:pStyle w:val="Normal"/>
        <w:spacing w:lineRule="auto" w:line="240" w:before="69" w:after="0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06" w:h="16838"/>
          <w:pgMar w:left="992" w:right="1275" w:gutter="0" w:header="0" w:top="16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480" w:type="dxa"/>
        <w:jc w:val="left"/>
        <w:tblInd w:w="15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974"/>
        <w:gridCol w:w="3549"/>
        <w:gridCol w:w="2957"/>
      </w:tblGrid>
      <w:tr>
        <w:trPr>
          <w:trHeight w:val="315" w:hRule="atLeast"/>
        </w:trPr>
        <w:tc>
          <w:tcPr>
            <w:tcW w:w="6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3" w:before="63" w:after="0"/>
              <w:ind w:left="71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3" w:before="63" w:after="0"/>
              <w:ind w:left="67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punteggi</w:t>
            </w:r>
          </w:p>
        </w:tc>
      </w:tr>
      <w:tr>
        <w:trPr>
          <w:trHeight w:val="661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07" w:after="0"/>
              <w:ind w:left="71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TITOLI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9" w:leader="none"/>
                <w:tab w:val="left" w:pos="2471" w:leader="none"/>
                <w:tab w:val="left" w:pos="3366" w:leader="none"/>
              </w:tabs>
              <w:spacing w:before="77" w:after="0"/>
              <w:ind w:left="71" w:right="48" w:hanging="0"/>
              <w:rPr>
                <w:sz w:val="22"/>
              </w:rPr>
            </w:pPr>
            <w:r>
              <w:rPr>
                <w:spacing w:val="-2"/>
                <w:sz w:val="22"/>
              </w:rPr>
              <w:t>Laurea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specialistica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LS/57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o </w:t>
            </w:r>
            <w:r>
              <w:rPr>
                <w:sz w:val="22"/>
              </w:rPr>
              <w:t>magistrale LM87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07" w:after="0"/>
              <w:ind w:left="16" w:right="0" w:hanging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978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1" w:right="49" w:hanging="0"/>
              <w:jc w:val="both"/>
              <w:rPr>
                <w:sz w:val="22"/>
              </w:rPr>
            </w:pPr>
            <w:r>
              <w:rPr>
                <w:sz w:val="22"/>
              </w:rPr>
              <w:t>Master, frequenza corsi di specializzazione e perfezionamento attinenti al servizio sociale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16" w:right="0" w:hanging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Dottorati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ricerca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servizio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sociale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6" w:right="0" w:hanging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661" w:hRule="atLeast"/>
        </w:trPr>
        <w:tc>
          <w:tcPr>
            <w:tcW w:w="2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38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0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ATTIVITA’ PROFESSIONALE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0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21" w:leader="none"/>
                <w:tab w:val="left" w:pos="1102" w:leader="none"/>
                <w:tab w:val="left" w:pos="2093" w:leader="none"/>
                <w:tab w:val="left" w:pos="3048" w:leader="none"/>
              </w:tabs>
              <w:ind w:left="71" w:right="48" w:hanging="0"/>
              <w:rPr>
                <w:sz w:val="22"/>
              </w:rPr>
            </w:pPr>
            <w:r>
              <w:rPr>
                <w:spacing w:val="-4"/>
                <w:sz w:val="22"/>
              </w:rPr>
              <w:t>Anni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esercizio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effettivo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della professione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ind w:left="1085" w:right="0" w:hanging="71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punto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tra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anni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di </w:t>
            </w:r>
            <w:r>
              <w:rPr>
                <w:spacing w:val="-2"/>
                <w:sz w:val="22"/>
              </w:rPr>
              <w:t>esercizio</w:t>
            </w:r>
          </w:p>
          <w:p>
            <w:pPr>
              <w:pStyle w:val="TableParagraph"/>
              <w:widowControl w:val="false"/>
              <w:spacing w:before="176" w:after="0"/>
              <w:ind w:left="1085" w:right="394" w:hanging="673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punti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oltre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anni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di </w:t>
            </w:r>
            <w:r>
              <w:rPr>
                <w:spacing w:val="-2"/>
                <w:sz w:val="22"/>
              </w:rPr>
              <w:t>esercizio</w:t>
            </w:r>
          </w:p>
        </w:tc>
      </w:tr>
      <w:tr>
        <w:trPr>
          <w:trHeight w:val="1300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4" w:after="0"/>
              <w:ind w:left="71" w:right="48" w:hanging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Esercizio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della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professione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posizioni </w:t>
            </w:r>
            <w:r>
              <w:rPr>
                <w:spacing w:val="-2"/>
                <w:sz w:val="22"/>
              </w:rPr>
              <w:t>di coordinamento, 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apicali, </w:t>
            </w:r>
            <w:r>
              <w:rPr>
                <w:sz w:val="22"/>
              </w:rPr>
              <w:t>di servizio sociale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E.Q</w:t>
            </w:r>
            <w:r>
              <w:rPr>
                <w:sz w:val="22"/>
              </w:rPr>
              <w:t>., responsabilità di servizio,...) per almeno 5 anni dalla data di pubblicazione del bando.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punti</w:t>
            </w:r>
          </w:p>
        </w:tc>
      </w:tr>
      <w:tr>
        <w:trPr>
          <w:trHeight w:val="1300" w:hRule="atLeast"/>
        </w:trPr>
        <w:tc>
          <w:tcPr>
            <w:tcW w:w="29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4" w:after="0"/>
              <w:ind w:left="71" w:right="48" w:hanging="0"/>
              <w:jc w:val="both"/>
              <w:rPr>
                <w:sz w:val="22"/>
              </w:rPr>
            </w:pPr>
            <w:r>
              <w:rPr>
                <w:sz w:val="22"/>
              </w:rPr>
              <w:t>Effettivo esercizio della professione al momento della presentazione della domanda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b/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jc w:val="center"/>
              <w:rPr>
                <w:b/>
                <w:sz w:val="22"/>
              </w:rPr>
            </w:pPr>
            <w:r>
              <w:rPr>
                <w:b w:val="false"/>
                <w:bCs w:val="false"/>
                <w:sz w:val="22"/>
              </w:rPr>
              <w:t>3 punti</w:t>
            </w:r>
          </w:p>
        </w:tc>
      </w:tr>
      <w:tr>
        <w:trPr>
          <w:trHeight w:val="728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83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1" w:right="904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ALTRE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ATTIVITA’ </w:t>
            </w:r>
            <w:r>
              <w:rPr>
                <w:b/>
                <w:spacing w:val="-2"/>
                <w:sz w:val="22"/>
              </w:rPr>
              <w:t>PROFESSIONALI</w:t>
            </w:r>
          </w:p>
          <w:p>
            <w:pPr>
              <w:pStyle w:val="TableParagraph"/>
              <w:widowControl w:val="false"/>
              <w:spacing w:before="3" w:after="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(realizzate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negli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ultimi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anni)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1" w:right="48" w:hanging="0"/>
              <w:jc w:val="both"/>
              <w:rPr>
                <w:sz w:val="22"/>
              </w:rPr>
            </w:pPr>
            <w:r>
              <w:rPr>
                <w:sz w:val="22"/>
              </w:rPr>
              <w:t>Esperienza di supervisione didattica a tirocinanti di Servizio Sociale negli ultimi 5 anni (dall’1.01.2021 ad oggi)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328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ogni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anno</w:t>
            </w:r>
            <w:r>
              <w:rPr>
                <w:spacing w:val="-2"/>
                <w:sz w:val="22"/>
              </w:rPr>
              <w:t xml:space="preserve"> accademico</w:t>
            </w:r>
          </w:p>
        </w:tc>
      </w:tr>
      <w:tr>
        <w:trPr>
          <w:trHeight w:val="1300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4" w:after="0"/>
              <w:ind w:left="71" w:right="48" w:hanging="0"/>
              <w:jc w:val="both"/>
              <w:rPr>
                <w:sz w:val="22"/>
              </w:rPr>
            </w:pPr>
            <w:r>
              <w:rPr>
                <w:sz w:val="22"/>
              </w:rPr>
              <w:t>Realizzazione di attività di supervisione professionale a AASS in servizio negli ultimi 5 anni (dall’1.01.2021 ad oggi)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874" w:right="0" w:hanging="0"/>
              <w:rPr>
                <w:sz w:val="22"/>
              </w:rPr>
            </w:pPr>
            <w:r>
              <w:rPr>
                <w:sz w:val="22"/>
              </w:rPr>
              <w:t>2 punti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ogni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anno</w:t>
            </w:r>
          </w:p>
        </w:tc>
      </w:tr>
      <w:tr>
        <w:trPr>
          <w:trHeight w:val="263" w:hRule="atLeast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60" w:hRule="atLeast"/>
        </w:trPr>
        <w:tc>
          <w:tcPr>
            <w:tcW w:w="2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243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ATTIVITA’ DIDATTICO/FORMATIVE</w:t>
            </w:r>
          </w:p>
          <w:p>
            <w:pPr>
              <w:pStyle w:val="TableParagraph"/>
              <w:widowControl w:val="false"/>
              <w:spacing w:before="3" w:after="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(realizzate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negli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ultimi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anni)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243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71" w:right="47" w:hanging="0"/>
              <w:jc w:val="both"/>
              <w:rPr>
                <w:sz w:val="22"/>
              </w:rPr>
            </w:pPr>
            <w:r>
              <w:rPr>
                <w:sz w:val="22"/>
              </w:rPr>
              <w:t>Esperienza di docenza universitaria nelle materie professionali, negli ultimi 5 anni (dall’1.01.2021 ad oggi)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245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16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3 punti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ogni</w:t>
            </w:r>
            <w:r>
              <w:rPr>
                <w:spacing w:val="-2"/>
                <w:sz w:val="22"/>
              </w:rPr>
              <w:t xml:space="preserve"> incarico</w:t>
            </w:r>
          </w:p>
        </w:tc>
      </w:tr>
      <w:tr>
        <w:trPr>
          <w:trHeight w:val="978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1" w:right="48" w:hanging="0"/>
              <w:jc w:val="both"/>
              <w:rPr>
                <w:sz w:val="22"/>
              </w:rPr>
            </w:pPr>
            <w:r>
              <w:rPr>
                <w:sz w:val="22"/>
              </w:rPr>
              <w:t>Esperienza come cultore della materia presso università, negli ultimi 5 anni (dall’1.01.2021 ad oggi)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16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ogni</w:t>
            </w:r>
            <w:r>
              <w:rPr>
                <w:spacing w:val="-2"/>
                <w:sz w:val="22"/>
              </w:rPr>
              <w:t xml:space="preserve"> incarico</w:t>
            </w:r>
          </w:p>
        </w:tc>
      </w:tr>
      <w:tr>
        <w:trPr>
          <w:trHeight w:val="983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1" w:right="48" w:hanging="0"/>
              <w:jc w:val="both"/>
              <w:rPr>
                <w:sz w:val="22"/>
              </w:rPr>
            </w:pPr>
            <w:r>
              <w:rPr>
                <w:sz w:val="22"/>
              </w:rPr>
              <w:t>Tutor di tirocini professionali in università, negli ultimi 5 anni (dall’1.01.2021 ad oggi)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16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ogni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anno</w:t>
            </w:r>
          </w:p>
        </w:tc>
      </w:tr>
      <w:tr>
        <w:trPr>
          <w:trHeight w:val="531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0CECE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86" w:hRule="atLeast"/>
        </w:trPr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24" w:leader="none"/>
              </w:tabs>
              <w:ind w:left="71" w:right="45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PUBBLICAZIONI SCIENTIFICHE</w:t>
            </w:r>
            <w:r>
              <w:rPr>
                <w:b/>
                <w:spacing w:val="-6"/>
                <w:sz w:val="22"/>
              </w:rPr>
              <w:t xml:space="preserve"> DI </w:t>
            </w:r>
            <w:r>
              <w:rPr>
                <w:b/>
                <w:sz w:val="22"/>
              </w:rPr>
              <w:t>SERVIZIO SOCIALE</w:t>
            </w:r>
          </w:p>
          <w:p>
            <w:pPr>
              <w:pStyle w:val="TableParagraph"/>
              <w:widowControl w:val="false"/>
              <w:spacing w:lineRule="exact" w:line="251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(realizzate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negli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ultimi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anni)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7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Per ogni pubblicazione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 punto  x pubblicazione</w:t>
            </w:r>
          </w:p>
        </w:tc>
      </w:tr>
    </w:tbl>
    <w:sectPr>
      <w:type w:val="continuous"/>
      <w:pgSz w:w="11906" w:h="16838"/>
      <w:pgMar w:left="992" w:right="1275" w:gutter="0" w:header="0" w:top="16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69" w:after="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LibreOffice/7.5.0.3$MacOSX_AARCH64 LibreOffice_project/c21113d003cd3efa8c53188764377a8272d9d6de</Application>
  <AppVersion>15.0000</AppVersion>
  <Pages>2</Pages>
  <Words>242</Words>
  <Characters>1403</Characters>
  <CharactersWithSpaces>1609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2026-01-17T15:00:44Z</dcterms:created>
  <dc:creator/>
  <dc:description/>
  <dc:language>it-IT</dc:language>
  <cp:lastModifiedBy/>
  <dcterms:modified xsi:type="dcterms:W3CDTF">2026-01-28T14:22:38Z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2026-01-17T00:00:00Z</vt:filetime>
  </property>
  <property fmtid="{D5CDD505-2E9C-101B-9397-08002B2CF9AE}" pid="4" name="Producer">
    <vt:lpwstr>macOS Versione 12.7.4 (Build 21H1123) Quartz PDFContext</vt:lpwstr>
  </property>
</Properties>
</file>